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8D25" w14:textId="48B05C27" w:rsidR="00F15C76" w:rsidRDefault="002608E9">
      <w:r>
        <w:t>Note pour modèle inventaire par emplacement</w:t>
      </w:r>
    </w:p>
    <w:p w14:paraId="20D34DF9" w14:textId="77777777" w:rsidR="002608E9" w:rsidRDefault="002608E9"/>
    <w:p w14:paraId="6E0C141E" w14:textId="464F4052" w:rsidR="002608E9" w:rsidRDefault="002608E9" w:rsidP="002608E9">
      <w:pPr>
        <w:pStyle w:val="Paragraphedeliste"/>
        <w:numPr>
          <w:ilvl w:val="0"/>
          <w:numId w:val="1"/>
        </w:numPr>
      </w:pPr>
      <w:r>
        <w:t>Ajouter le champ « </w:t>
      </w:r>
      <w:r w:rsidRPr="002608E9">
        <w:rPr>
          <w:b/>
          <w:bCs/>
        </w:rPr>
        <w:t>ligne récapitulative</w:t>
      </w:r>
      <w:r>
        <w:t> » dans le dictionnaire</w:t>
      </w:r>
    </w:p>
    <w:p w14:paraId="213232A3" w14:textId="452C0C4D" w:rsidR="002608E9" w:rsidRDefault="002608E9" w:rsidP="002608E9">
      <w:pPr>
        <w:pStyle w:val="Paragraphedeliste"/>
        <w:numPr>
          <w:ilvl w:val="0"/>
          <w:numId w:val="1"/>
        </w:numPr>
      </w:pPr>
      <w:r>
        <w:t>Création de la variable ‘emplacement’</w:t>
      </w:r>
    </w:p>
    <w:p w14:paraId="4C9054A3" w14:textId="63325E4B" w:rsidR="002608E9" w:rsidRDefault="002608E9" w:rsidP="002608E9">
      <w:r w:rsidRPr="002608E9">
        <w:drawing>
          <wp:inline distT="0" distB="0" distL="0" distR="0" wp14:anchorId="1E584242" wp14:editId="089A4B9B">
            <wp:extent cx="4629796" cy="5601482"/>
            <wp:effectExtent l="0" t="0" r="0" b="0"/>
            <wp:docPr id="114325998" name="Image 1" descr="Une image contenant texte, capture d’écran, logiciel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5998" name="Image 1" descr="Une image contenant texte, capture d’écran, logiciel, nomb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A65C" w14:textId="4F4CABA8" w:rsidR="002608E9" w:rsidRDefault="002608E9" w:rsidP="002608E9">
      <w:pPr>
        <w:pStyle w:val="Paragraphedeliste"/>
        <w:numPr>
          <w:ilvl w:val="0"/>
          <w:numId w:val="1"/>
        </w:numPr>
      </w:pPr>
      <w:r>
        <w:t xml:space="preserve">Mettre la variable </w:t>
      </w:r>
      <w:r w:rsidRPr="002608E9">
        <w:rPr>
          <w:b/>
          <w:bCs/>
        </w:rPr>
        <w:t>« emplacement »</w:t>
      </w:r>
      <w:r>
        <w:t xml:space="preserve"> sur le document</w:t>
      </w:r>
    </w:p>
    <w:p w14:paraId="6DC7B377" w14:textId="78BC5DE3" w:rsidR="002608E9" w:rsidRDefault="002608E9" w:rsidP="002608E9">
      <w:r w:rsidRPr="002608E9">
        <w:drawing>
          <wp:inline distT="0" distB="0" distL="0" distR="0" wp14:anchorId="6D6AD42F" wp14:editId="5C100370">
            <wp:extent cx="5106113" cy="762106"/>
            <wp:effectExtent l="0" t="0" r="0" b="0"/>
            <wp:docPr id="774411449" name="Image 1" descr="Une image contenant texte, lign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11449" name="Image 1" descr="Une image contenant texte, ligne, Police, capture d’écra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E3FB4" w14:textId="79E0E650" w:rsidR="002608E9" w:rsidRPr="00591909" w:rsidRDefault="002608E9" w:rsidP="002608E9">
      <w:pPr>
        <w:pStyle w:val="Paragraphedeliste"/>
        <w:numPr>
          <w:ilvl w:val="0"/>
          <w:numId w:val="1"/>
        </w:numPr>
      </w:pPr>
      <w:r>
        <w:t xml:space="preserve">Filtrer la </w:t>
      </w:r>
      <w:r w:rsidRPr="002608E9">
        <w:rPr>
          <w:b/>
          <w:bCs/>
        </w:rPr>
        <w:t>« </w:t>
      </w:r>
      <w:proofErr w:type="spellStart"/>
      <w:r w:rsidRPr="002608E9">
        <w:rPr>
          <w:b/>
          <w:bCs/>
        </w:rPr>
        <w:t>databand</w:t>
      </w:r>
      <w:proofErr w:type="spellEnd"/>
      <w:r w:rsidRPr="002608E9">
        <w:rPr>
          <w:b/>
          <w:bCs/>
        </w:rPr>
        <w:t> </w:t>
      </w:r>
      <w:r w:rsidRPr="002608E9">
        <w:t>» sur</w:t>
      </w:r>
      <w:r>
        <w:rPr>
          <w:b/>
          <w:bCs/>
        </w:rPr>
        <w:t xml:space="preserve">  « l’ emplacement » </w:t>
      </w:r>
      <w:r w:rsidRPr="002608E9">
        <w:t>et sans les</w:t>
      </w:r>
      <w:r>
        <w:rPr>
          <w:b/>
          <w:bCs/>
        </w:rPr>
        <w:t xml:space="preserve"> « lignes récapitulative »</w:t>
      </w:r>
    </w:p>
    <w:p w14:paraId="2932DC08" w14:textId="0CD157A4" w:rsidR="00591909" w:rsidRPr="002608E9" w:rsidRDefault="00591909" w:rsidP="00591909">
      <w:r w:rsidRPr="002608E9">
        <w:lastRenderedPageBreak/>
        <w:drawing>
          <wp:inline distT="0" distB="0" distL="0" distR="0" wp14:anchorId="561BF4B6" wp14:editId="2E2997AC">
            <wp:extent cx="5760720" cy="4356735"/>
            <wp:effectExtent l="0" t="0" r="0" b="5715"/>
            <wp:docPr id="1972912870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912870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9FBC2" w14:textId="506E75C2" w:rsidR="002608E9" w:rsidRDefault="00591909" w:rsidP="002608E9">
      <w:pPr>
        <w:pStyle w:val="Paragraphedeliste"/>
        <w:numPr>
          <w:ilvl w:val="0"/>
          <w:numId w:val="1"/>
        </w:numPr>
      </w:pPr>
      <w:r>
        <w:t xml:space="preserve">Lors de l’aperçu, l’utilisateur peut renseigner l’emplacement, puis cliquer sur </w:t>
      </w:r>
      <w:r w:rsidRPr="00591909">
        <w:rPr>
          <w:b/>
          <w:bCs/>
        </w:rPr>
        <w:t>« Envoyer »</w:t>
      </w:r>
      <w:r>
        <w:t xml:space="preserve"> pour mettre à jour la liste </w:t>
      </w:r>
    </w:p>
    <w:sectPr w:rsidR="0026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0F6"/>
    <w:multiLevelType w:val="hybridMultilevel"/>
    <w:tmpl w:val="B0A66B66"/>
    <w:lvl w:ilvl="0" w:tplc="BB3C6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E9"/>
    <w:rsid w:val="000048C1"/>
    <w:rsid w:val="000718FA"/>
    <w:rsid w:val="002071F3"/>
    <w:rsid w:val="002608E9"/>
    <w:rsid w:val="00591909"/>
    <w:rsid w:val="006712ED"/>
    <w:rsid w:val="00F1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19D8"/>
  <w15:chartTrackingRefBased/>
  <w15:docId w15:val="{04ED5509-1A33-4681-B6C2-8CED53D3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0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0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0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0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0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08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08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08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08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08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08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08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08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08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0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08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0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HALILOU</dc:creator>
  <cp:keywords/>
  <dc:description/>
  <cp:lastModifiedBy>Véra HALILOU</cp:lastModifiedBy>
  <cp:revision>2</cp:revision>
  <dcterms:created xsi:type="dcterms:W3CDTF">2024-12-06T13:49:00Z</dcterms:created>
  <dcterms:modified xsi:type="dcterms:W3CDTF">2024-12-06T14:01:00Z</dcterms:modified>
</cp:coreProperties>
</file>